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C16D" w14:textId="77777777" w:rsidR="00CA5076" w:rsidRDefault="00CA5076"/>
    <w:tbl>
      <w:tblPr>
        <w:tblW w:w="8985" w:type="dxa"/>
        <w:tblLook w:val="04A0" w:firstRow="1" w:lastRow="0" w:firstColumn="1" w:lastColumn="0" w:noHBand="0" w:noVBand="1"/>
      </w:tblPr>
      <w:tblGrid>
        <w:gridCol w:w="2140"/>
        <w:gridCol w:w="1003"/>
        <w:gridCol w:w="960"/>
        <w:gridCol w:w="4660"/>
        <w:gridCol w:w="222"/>
      </w:tblGrid>
      <w:tr w:rsidR="00CA5076" w:rsidRPr="00CA5076" w14:paraId="664E1FC8" w14:textId="77777777" w:rsidTr="0074587D">
        <w:trPr>
          <w:gridAfter w:val="1"/>
          <w:wAfter w:w="222" w:type="dxa"/>
          <w:trHeight w:val="300"/>
        </w:trPr>
        <w:tc>
          <w:tcPr>
            <w:tcW w:w="8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CE04" w14:textId="5A09C20A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Patient Participation Group Meeting Minutes</w:t>
            </w:r>
            <w:r w:rsidR="0074587D" w:rsidRPr="007458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 xml:space="preserve"> April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 xml:space="preserve"> 2024 </w:t>
            </w:r>
          </w:p>
        </w:tc>
      </w:tr>
      <w:tr w:rsidR="00CA5076" w:rsidRPr="00CA5076" w14:paraId="48A2B1BB" w14:textId="77777777" w:rsidTr="0074587D">
        <w:trPr>
          <w:gridAfter w:val="1"/>
          <w:wAfter w:w="222" w:type="dxa"/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1B90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Date </w:t>
            </w:r>
          </w:p>
        </w:tc>
        <w:tc>
          <w:tcPr>
            <w:tcW w:w="6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5055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12.04.2024</w:t>
            </w:r>
          </w:p>
        </w:tc>
      </w:tr>
      <w:tr w:rsidR="00CA5076" w:rsidRPr="00CA5076" w14:paraId="1EA11EC9" w14:textId="77777777" w:rsidTr="0074587D">
        <w:trPr>
          <w:gridAfter w:val="1"/>
          <w:wAfter w:w="222" w:type="dxa"/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93FA8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Apologies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BD903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AD, </w:t>
            </w:r>
            <w:proofErr w:type="gramStart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SM,GR</w:t>
            </w:r>
            <w:proofErr w:type="gramEnd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AB, AF, DB and LS </w:t>
            </w:r>
          </w:p>
        </w:tc>
      </w:tr>
      <w:tr w:rsidR="00CA5076" w:rsidRPr="00CA5076" w14:paraId="6679ACBB" w14:textId="77777777" w:rsidTr="0074587D">
        <w:trPr>
          <w:gridAfter w:val="1"/>
          <w:wAfter w:w="222" w:type="dxa"/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BE91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Attendance 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98756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TG, AK, EH, MG, MW, DF, BS, IB, JW, JT, EB, JH, </w:t>
            </w:r>
            <w:proofErr w:type="gramStart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FP</w:t>
            </w:r>
            <w:proofErr w:type="gramEnd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HL </w:t>
            </w:r>
          </w:p>
        </w:tc>
      </w:tr>
      <w:tr w:rsidR="00CA5076" w:rsidRPr="00CA5076" w14:paraId="44823798" w14:textId="77777777" w:rsidTr="0074587D">
        <w:trPr>
          <w:gridAfter w:val="1"/>
          <w:wAfter w:w="222" w:type="dxa"/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6E81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2C46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3201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0928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38D28532" w14:textId="77777777" w:rsidTr="0074587D">
        <w:trPr>
          <w:gridAfter w:val="1"/>
          <w:wAfter w:w="222" w:type="dxa"/>
          <w:trHeight w:val="31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BA9EB" w14:textId="0ABC311A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PATCHS Training </w:t>
            </w:r>
          </w:p>
        </w:tc>
      </w:tr>
      <w:tr w:rsidR="00CA5076" w:rsidRPr="00CA5076" w14:paraId="3BA5F568" w14:textId="77777777" w:rsidTr="0074587D">
        <w:trPr>
          <w:gridAfter w:val="1"/>
          <w:wAfter w:w="222" w:type="dxa"/>
          <w:trHeight w:val="450"/>
        </w:trPr>
        <w:tc>
          <w:tcPr>
            <w:tcW w:w="87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CAD6C" w14:textId="54ABEAA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HL carried out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PATCHS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(The Online Consultation service for patients)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showed the group how to register for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PATCHS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 explained the useful qualities of using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PATCHS (being able to request an appointment </w:t>
            </w:r>
            <w:r w:rsidR="007458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without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needing to call the surgery/ making administrative and medication enquiries without needing to call the surgery)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HL offered to help anyone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an individual basis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register or use the system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-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please send an email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Hannah Law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if you require this help. </w:t>
            </w:r>
          </w:p>
        </w:tc>
      </w:tr>
      <w:tr w:rsidR="00CA5076" w:rsidRPr="00CA5076" w14:paraId="13E1BC2E" w14:textId="77777777" w:rsidTr="0074587D">
        <w:trPr>
          <w:trHeight w:val="300"/>
        </w:trPr>
        <w:tc>
          <w:tcPr>
            <w:tcW w:w="87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6348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C74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A5076" w:rsidRPr="00CA5076" w14:paraId="31E476DC" w14:textId="77777777" w:rsidTr="0074587D">
        <w:trPr>
          <w:trHeight w:val="315"/>
        </w:trPr>
        <w:tc>
          <w:tcPr>
            <w:tcW w:w="87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CE29D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79D3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07AFECDC" w14:textId="77777777" w:rsidTr="0074587D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9C48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3F23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F869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8DB1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1D085F6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0EE772A2" w14:textId="77777777" w:rsidTr="0074587D">
        <w:trPr>
          <w:trHeight w:val="31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E7A22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Uniform </w:t>
            </w:r>
          </w:p>
        </w:tc>
        <w:tc>
          <w:tcPr>
            <w:tcW w:w="222" w:type="dxa"/>
            <w:vAlign w:val="center"/>
            <w:hideMark/>
          </w:tcPr>
          <w:p w14:paraId="43402565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3412E97B" w14:textId="77777777" w:rsidTr="0074587D">
        <w:trPr>
          <w:trHeight w:val="31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55A49" w14:textId="7B4AD04A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New Polo Shirts and Fleeces have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now arrived and w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ere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given to all members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 are responsible for leading Champions Groups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14058D85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3ECC5437" w14:textId="77777777" w:rsidTr="0074587D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3D612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847D5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8814E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57FC1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C2D0AE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7A1E1658" w14:textId="77777777" w:rsidTr="0074587D">
        <w:trPr>
          <w:trHeight w:val="31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793E1" w14:textId="238CA8FF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Joanne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– Practice Manager at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Parklands </w:t>
            </w:r>
          </w:p>
        </w:tc>
        <w:tc>
          <w:tcPr>
            <w:tcW w:w="222" w:type="dxa"/>
            <w:vAlign w:val="center"/>
            <w:hideMark/>
          </w:tcPr>
          <w:p w14:paraId="6680E6AB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3FFF7A27" w14:textId="77777777" w:rsidTr="0074587D">
        <w:trPr>
          <w:trHeight w:val="31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C2135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Joanne gave us an update from Parklands surgery, they are now fully staffed for nurses and GP's.</w:t>
            </w:r>
          </w:p>
        </w:tc>
        <w:tc>
          <w:tcPr>
            <w:tcW w:w="222" w:type="dxa"/>
            <w:vAlign w:val="center"/>
            <w:hideMark/>
          </w:tcPr>
          <w:p w14:paraId="56A2D62E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2FA1BD13" w14:textId="77777777" w:rsidTr="0074587D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E0308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73415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5CBDE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ACD00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4677289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4D274E63" w14:textId="77777777" w:rsidTr="0074587D">
        <w:trPr>
          <w:trHeight w:val="31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F4A6E" w14:textId="32E37A7B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Any updates 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Champion-Led Groups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13375793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1ECDB15D" w14:textId="77777777" w:rsidTr="0074587D">
        <w:trPr>
          <w:trHeight w:val="148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6F757" w14:textId="6D03011C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Knit &amp; </w:t>
            </w:r>
            <w:r w:rsidRPr="00E712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atter 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BBA77" w14:textId="149D1E5E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This is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led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MG and BS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–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group has recently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raised money for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Epilepsy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charity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making and selling Knitted Chickens with c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hocolate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egg in the bottom. They also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talked about how they regularly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sponsor a </w:t>
            </w:r>
            <w:r w:rsidR="0074587D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7-year-old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child through another charitable organisation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are doing some </w:t>
            </w:r>
            <w:proofErr w:type="gramStart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really inspiring</w:t>
            </w:r>
            <w:proofErr w:type="gramEnd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work with th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 child’s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family to help where they can. The Knit and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atter group currently has around 10 members. </w:t>
            </w:r>
          </w:p>
        </w:tc>
        <w:tc>
          <w:tcPr>
            <w:tcW w:w="222" w:type="dxa"/>
            <w:vAlign w:val="center"/>
            <w:hideMark/>
          </w:tcPr>
          <w:p w14:paraId="1DAD5CCC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02931E0E" w14:textId="77777777" w:rsidTr="0074587D">
        <w:trPr>
          <w:trHeight w:val="88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F98D" w14:textId="15EE812B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712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alking group</w:t>
            </w:r>
            <w:r w:rsidRPr="00E712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77BFB" w14:textId="193FD8FE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walking group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 are led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MW, </w:t>
            </w:r>
            <w:proofErr w:type="gramStart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BS</w:t>
            </w:r>
            <w:proofErr w:type="gramEnd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TG.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Following a recent incident where a participant on a walk was taken unwell, t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 group have put 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new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rule in place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asking everyone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always bring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some drinking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water on the walks. The groups can vary from 8-23 people. </w:t>
            </w:r>
          </w:p>
        </w:tc>
        <w:tc>
          <w:tcPr>
            <w:tcW w:w="222" w:type="dxa"/>
            <w:vAlign w:val="center"/>
            <w:hideMark/>
          </w:tcPr>
          <w:p w14:paraId="7FABF2EB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7CBFCAA9" w14:textId="77777777" w:rsidTr="0074587D">
        <w:trPr>
          <w:trHeight w:val="9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4BC27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Healthy Choices Group 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B1185" w14:textId="77777777" w:rsidR="00E71224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group is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led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AK and DB. </w:t>
            </w:r>
            <w:r w:rsidR="00E71224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They’re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getting ready for the Next Community Health Check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event at </w:t>
            </w:r>
            <w:proofErr w:type="spellStart"/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Scholemoor</w:t>
            </w:r>
            <w:proofErr w:type="spellEnd"/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Beacon,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on 26.4.24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are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looking for volunteers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help on the day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! </w:t>
            </w:r>
          </w:p>
          <w:p w14:paraId="27E2FF6F" w14:textId="6D4C0F2F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If you would like to </w:t>
            </w:r>
            <w:r w:rsidR="0074587D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help,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please </w:t>
            </w:r>
            <w:r w:rsidR="00E71224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email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Hannah Law</w:t>
            </w:r>
            <w:r w:rsidR="007458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hyperlink r:id="rId6" w:history="1">
              <w:r w:rsidR="0074587D" w:rsidRPr="00101F6E">
                <w:rPr>
                  <w:rStyle w:val="Hyperlink"/>
                  <w:rFonts w:ascii="Calibri" w:eastAsia="Times New Roman" w:hAnsi="Calibri" w:cs="Calibri"/>
                  <w:kern w:val="0"/>
                  <w:lang w:eastAsia="en-GB"/>
                  <w14:ligatures w14:val="none"/>
                </w:rPr>
                <w:t>Hannah.law@bradford.nhs.uk</w:t>
              </w:r>
            </w:hyperlink>
          </w:p>
        </w:tc>
        <w:tc>
          <w:tcPr>
            <w:tcW w:w="222" w:type="dxa"/>
            <w:vAlign w:val="center"/>
            <w:hideMark/>
          </w:tcPr>
          <w:p w14:paraId="4A6E18F2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6022C96F" w14:textId="77777777" w:rsidTr="0074587D">
        <w:trPr>
          <w:trHeight w:val="67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EB1EC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Reception Support Group 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CA6BD" w14:textId="4735BEC2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reception support group is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led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MW, EH, </w:t>
            </w:r>
            <w:r w:rsidR="0074587D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SM, DB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IB. SM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is currently unable to help as she is unwell, recovering from a fall and some broken bones.  The group wish her well and hope she can return soon.  </w:t>
            </w:r>
          </w:p>
        </w:tc>
        <w:tc>
          <w:tcPr>
            <w:tcW w:w="222" w:type="dxa"/>
            <w:vAlign w:val="center"/>
            <w:hideMark/>
          </w:tcPr>
          <w:p w14:paraId="76E59219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51E5014F" w14:textId="77777777" w:rsidTr="0074587D">
        <w:trPr>
          <w:trHeight w:val="123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8702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Chairobics</w:t>
            </w:r>
            <w:proofErr w:type="spellEnd"/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Group 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62FD7" w14:textId="68A527FC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Chairobics</w:t>
            </w:r>
            <w:proofErr w:type="spellEnd"/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Group is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led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AF and MG and now MB has joined the team too. They have 19-20 people attending every Monday and are thinking about holding 2 sessions instead of the 1. MB will be helping more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regularly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the running of the group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whilst AF is needing to attend more personal medical appointments for a while. </w:t>
            </w:r>
          </w:p>
        </w:tc>
        <w:tc>
          <w:tcPr>
            <w:tcW w:w="222" w:type="dxa"/>
            <w:vAlign w:val="center"/>
            <w:hideMark/>
          </w:tcPr>
          <w:p w14:paraId="2C263C53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118C433A" w14:textId="77777777" w:rsidTr="0074587D">
        <w:trPr>
          <w:trHeight w:val="130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26A3" w14:textId="04D628B9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Menopause Support</w:t>
            </w:r>
            <w:r w:rsidR="00E712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Group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72D7B" w14:textId="781F1B41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This is a new group and is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led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JW, it </w:t>
            </w:r>
            <w:r w:rsidR="00E71224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 currently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work in progress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but JW is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working on rolling the Menopause Cafes out to different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areas around our PATCH, hoping to engage with patients from all local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cultures and linking up with different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existing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cafes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where appropriate.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62E8A199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44ED7452" w14:textId="77777777" w:rsidTr="0074587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B6FA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636B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EE78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28F7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57A6E7D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182315CE" w14:textId="77777777" w:rsidTr="0074587D">
        <w:trPr>
          <w:trHeight w:val="31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44F7E" w14:textId="3B17EADE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Any other </w:t>
            </w:r>
            <w:r w:rsidR="00E71224" w:rsidRPr="00E712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Business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28BA8F95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1E15537E" w14:textId="77777777" w:rsidTr="0074587D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F0A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E5E1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F23C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A742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258969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2E0AD989" w14:textId="77777777" w:rsidTr="0074587D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0D427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Reading Aloud 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7ABAA" w14:textId="70494B9A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Ebbony is going to investigate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which local Care Homes might be interested in this and feedback to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EB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time for the next meeting.</w:t>
            </w:r>
          </w:p>
        </w:tc>
        <w:tc>
          <w:tcPr>
            <w:tcW w:w="222" w:type="dxa"/>
            <w:vAlign w:val="center"/>
            <w:hideMark/>
          </w:tcPr>
          <w:p w14:paraId="1F918E3F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7F92B911" w14:textId="77777777" w:rsidTr="0074587D">
        <w:trPr>
          <w:trHeight w:val="6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81DA8" w14:textId="4C6B2D4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Friends of West</w:t>
            </w:r>
            <w:r w:rsidR="00E712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Wood Park </w:t>
            </w:r>
          </w:p>
        </w:tc>
        <w:tc>
          <w:tcPr>
            <w:tcW w:w="662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69B68" w14:textId="5E516E65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EB has put the PPG on the list to reserve a plot of land in West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Wood Park </w:t>
            </w:r>
            <w:r w:rsidR="00E71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– development of the area is still ongoing, but they will contact us again when they are ready to share a space with us.</w:t>
            </w:r>
          </w:p>
        </w:tc>
        <w:tc>
          <w:tcPr>
            <w:tcW w:w="222" w:type="dxa"/>
            <w:vAlign w:val="center"/>
            <w:hideMark/>
          </w:tcPr>
          <w:p w14:paraId="70A4DBD7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58C70BC2" w14:textId="77777777" w:rsidTr="0074587D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CC05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9A59F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9B60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B12D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55FC91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0EB13604" w14:textId="77777777" w:rsidTr="0074587D">
        <w:trPr>
          <w:trHeight w:val="31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AFD72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Community Health Checks </w:t>
            </w:r>
          </w:p>
        </w:tc>
        <w:tc>
          <w:tcPr>
            <w:tcW w:w="222" w:type="dxa"/>
            <w:vAlign w:val="center"/>
            <w:hideMark/>
          </w:tcPr>
          <w:p w14:paraId="1179F4CE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08D08A5B" w14:textId="77777777" w:rsidTr="0074587D">
        <w:trPr>
          <w:trHeight w:val="900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1ED41" w14:textId="3B50C41B" w:rsidR="00CA5076" w:rsidRPr="00CA5076" w:rsidRDefault="00E71224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 spoke about having a stall at the Community Health Check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Events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promote the PPG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aim to recruit some new members, particularly from W&amp;Q and Horton Park, where we have no current representation from.  We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have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Banner, </w:t>
            </w:r>
            <w:r w:rsidR="0074587D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leaflets,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information sheets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distribute to those i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nterested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If anyone would like to volunteer </w:t>
            </w:r>
            <w:r w:rsidR="007458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attend any of these events and run this stall, p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lease contact H</w:t>
            </w:r>
            <w:r w:rsidR="0074587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annah Law </w:t>
            </w:r>
            <w:hyperlink r:id="rId7" w:history="1">
              <w:r w:rsidR="0074587D" w:rsidRPr="00101F6E">
                <w:rPr>
                  <w:rStyle w:val="Hyperlink"/>
                  <w:rFonts w:ascii="Calibri" w:eastAsia="Times New Roman" w:hAnsi="Calibri" w:cs="Calibri"/>
                  <w:kern w:val="0"/>
                  <w:lang w:eastAsia="en-GB"/>
                  <w14:ligatures w14:val="none"/>
                </w:rPr>
                <w:t>Hannah.law@bradford.nhs.uk</w:t>
              </w:r>
            </w:hyperlink>
          </w:p>
        </w:tc>
        <w:tc>
          <w:tcPr>
            <w:tcW w:w="222" w:type="dxa"/>
            <w:vAlign w:val="center"/>
            <w:hideMark/>
          </w:tcPr>
          <w:p w14:paraId="10A79A20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64E627D6" w14:textId="77777777" w:rsidTr="0074587D">
        <w:trPr>
          <w:trHeight w:val="46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7889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4F171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5571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9E48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1ADD58B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6D032A95" w14:textId="77777777" w:rsidTr="0074587D">
        <w:trPr>
          <w:trHeight w:val="465"/>
        </w:trPr>
        <w:tc>
          <w:tcPr>
            <w:tcW w:w="87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31D9F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PPG Notice Boards </w:t>
            </w:r>
          </w:p>
        </w:tc>
        <w:tc>
          <w:tcPr>
            <w:tcW w:w="222" w:type="dxa"/>
            <w:vAlign w:val="center"/>
            <w:hideMark/>
          </w:tcPr>
          <w:p w14:paraId="62E457A4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29F599E5" w14:textId="77777777" w:rsidTr="0074587D">
        <w:trPr>
          <w:trHeight w:val="615"/>
        </w:trPr>
        <w:tc>
          <w:tcPr>
            <w:tcW w:w="8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792" w14:textId="39BEA3B6" w:rsidR="00CA5076" w:rsidRPr="00CA5076" w:rsidRDefault="0074587D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discussed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notice boards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general, 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 the Ridges </w:t>
            </w: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boards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in particular, are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needing a makeover, we talked about doing this as a group and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asked </w:t>
            </w:r>
            <w:r w:rsidR="00CA5076"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any Volunteers to get in touch with H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annah Law </w:t>
            </w:r>
            <w:hyperlink r:id="rId8" w:history="1">
              <w:r w:rsidRPr="00101F6E">
                <w:rPr>
                  <w:rStyle w:val="Hyperlink"/>
                  <w:rFonts w:ascii="Calibri" w:eastAsia="Times New Roman" w:hAnsi="Calibri" w:cs="Calibri"/>
                  <w:kern w:val="0"/>
                  <w:lang w:eastAsia="en-GB"/>
                  <w14:ligatures w14:val="none"/>
                </w:rPr>
                <w:t>Hannah.law@bradford.nhs.uk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76AEC62D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3BE2115E" w14:textId="77777777" w:rsidTr="0074587D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F3F" w14:textId="77777777" w:rsidR="00CA5076" w:rsidRPr="00CA5076" w:rsidRDefault="00CA5076" w:rsidP="00CA5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E18C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93A6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0E56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724DA93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2AAEEE17" w14:textId="77777777" w:rsidTr="0074587D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266D" w14:textId="3437E110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 of next</w:t>
            </w:r>
            <w:r w:rsidR="0074587D" w:rsidRPr="007458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meeting</w:t>
            </w:r>
            <w:r w:rsidR="0074587D" w:rsidRPr="007458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6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174A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14.06.2024 </w:t>
            </w:r>
          </w:p>
        </w:tc>
        <w:tc>
          <w:tcPr>
            <w:tcW w:w="222" w:type="dxa"/>
            <w:vAlign w:val="center"/>
            <w:hideMark/>
          </w:tcPr>
          <w:p w14:paraId="124636BF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6F6D581C" w14:textId="77777777" w:rsidTr="0074587D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0C4BF" w14:textId="5EC1F9BA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  <w:r w:rsidR="0074587D" w:rsidRPr="007458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Pr="00CA50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8571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A507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10:00am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006A" w14:textId="77777777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BD79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6A19211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A5076" w:rsidRPr="00CA5076" w14:paraId="2F186925" w14:textId="77777777" w:rsidTr="0074587D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2461" w14:textId="449894E6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280F7" w14:textId="0B88E86F" w:rsidR="00CA5076" w:rsidRPr="00CA5076" w:rsidRDefault="00CA5076" w:rsidP="00CA5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A0A7ADD" w14:textId="77777777" w:rsidR="00CA5076" w:rsidRPr="00CA5076" w:rsidRDefault="00CA5076" w:rsidP="00CA50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03FB559" w14:textId="20A61E88" w:rsidR="0074587D" w:rsidRPr="00CA5076" w:rsidRDefault="0074587D" w:rsidP="007458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CA5076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Place of meeting:</w:t>
      </w:r>
      <w:r w:rsidRPr="0074587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 xml:space="preserve">At </w:t>
      </w:r>
      <w:r w:rsidRPr="0074587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Ridge Medical Practice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Cousen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Road,</w:t>
      </w:r>
      <w:r w:rsidRPr="0074587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Great Horton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BD7 3JX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– we have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 xml:space="preserve">looked at the feasibility of going to another location but there is insufficient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ab/>
        <w:t>space anywhere else for the group size that we currently have.</w:t>
      </w:r>
    </w:p>
    <w:p w14:paraId="1793DE32" w14:textId="5543BCAA" w:rsidR="00CA5076" w:rsidRDefault="00CA5076"/>
    <w:sectPr w:rsidR="00CA507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DE28" w14:textId="77777777" w:rsidR="00585DDF" w:rsidRDefault="00585DDF" w:rsidP="0074587D">
      <w:pPr>
        <w:spacing w:after="0" w:line="240" w:lineRule="auto"/>
      </w:pPr>
      <w:r>
        <w:separator/>
      </w:r>
    </w:p>
  </w:endnote>
  <w:endnote w:type="continuationSeparator" w:id="0">
    <w:p w14:paraId="78F65D08" w14:textId="77777777" w:rsidR="00585DDF" w:rsidRDefault="00585DDF" w:rsidP="0074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E52E" w14:textId="77777777" w:rsidR="00585DDF" w:rsidRDefault="00585DDF" w:rsidP="0074587D">
      <w:pPr>
        <w:spacing w:after="0" w:line="240" w:lineRule="auto"/>
      </w:pPr>
      <w:r>
        <w:separator/>
      </w:r>
    </w:p>
  </w:footnote>
  <w:footnote w:type="continuationSeparator" w:id="0">
    <w:p w14:paraId="05AF5B4C" w14:textId="77777777" w:rsidR="00585DDF" w:rsidRDefault="00585DDF" w:rsidP="0074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E51C" w14:textId="14C137B7" w:rsidR="0074587D" w:rsidRDefault="0074587D">
    <w:pPr>
      <w:pStyle w:val="Header"/>
    </w:pPr>
    <w:r>
      <w:rPr>
        <w:noProof/>
      </w:rPr>
      <w:drawing>
        <wp:inline distT="0" distB="0" distL="0" distR="0" wp14:anchorId="0076AD9B" wp14:editId="6ECDFDD4">
          <wp:extent cx="1481074" cy="9334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799" cy="93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76"/>
    <w:rsid w:val="00585DDF"/>
    <w:rsid w:val="006A24B2"/>
    <w:rsid w:val="0074587D"/>
    <w:rsid w:val="00A85818"/>
    <w:rsid w:val="00BA5869"/>
    <w:rsid w:val="00CA5076"/>
    <w:rsid w:val="00E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CFB4"/>
  <w15:chartTrackingRefBased/>
  <w15:docId w15:val="{6E1E2561-395F-4320-9830-4A18CC66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8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87D"/>
  </w:style>
  <w:style w:type="paragraph" w:styleId="Footer">
    <w:name w:val="footer"/>
    <w:basedOn w:val="Normal"/>
    <w:link w:val="FooterChar"/>
    <w:uiPriority w:val="99"/>
    <w:unhideWhenUsed/>
    <w:rsid w:val="00745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law@bradford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nnah.law@bradford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nah.law@bradford.nhs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FEEDBACK, Ridge (THE RIDGE MEDICAL PRACT.)</dc:creator>
  <cp:keywords/>
  <dc:description/>
  <cp:lastModifiedBy>Law Hannah</cp:lastModifiedBy>
  <cp:revision>2</cp:revision>
  <dcterms:created xsi:type="dcterms:W3CDTF">2024-05-21T15:29:00Z</dcterms:created>
  <dcterms:modified xsi:type="dcterms:W3CDTF">2024-05-21T15:29:00Z</dcterms:modified>
</cp:coreProperties>
</file>